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6434"/>
      </w:tblGrid>
      <w:tr w:rsidR="008E579F" w:rsidRPr="007C24F8" w:rsidTr="008E579F">
        <w:trPr>
          <w:trHeight w:val="130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79F" w:rsidRPr="007C24F8" w:rsidRDefault="008E579F" w:rsidP="00ED5A2B">
            <w:pPr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cs="Helvetica"/>
                <w:noProof/>
                <w:color w:val="00B5EF"/>
                <w:sz w:val="27"/>
                <w:szCs w:val="27"/>
              </w:rPr>
              <w:drawing>
                <wp:inline distT="0" distB="0" distL="0" distR="0" wp14:anchorId="1418707E" wp14:editId="08A04ED8">
                  <wp:extent cx="1019175" cy="1019175"/>
                  <wp:effectExtent l="0" t="0" r="9525" b="9525"/>
                  <wp:docPr id="1" name="Image 1" descr="Accueil">
                    <a:hlinkClick xmlns:a="http://schemas.openxmlformats.org/drawingml/2006/main" r:id="rId6" tooltip="&quot;Accue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cueil">
                            <a:hlinkClick r:id="rId6" tooltip="&quot;Accue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9F" w:rsidRPr="007C24F8" w:rsidRDefault="008E579F" w:rsidP="00ED5A2B">
            <w:pPr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8FD695F" wp14:editId="7CC01E20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1270</wp:posOffset>
                  </wp:positionV>
                  <wp:extent cx="1716405" cy="882015"/>
                  <wp:effectExtent l="0" t="0" r="0" b="0"/>
                  <wp:wrapNone/>
                  <wp:docPr id="3" name="Image 3" descr="C:\Users\brunotso\AppData\Local\Microsoft\Windows\INetCache\Content.Word\Logo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unotso\AppData\Local\Microsoft\Windows\INetCache\Content.Word\Logo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24F8">
              <w:rPr>
                <w:rFonts w:eastAsia="Calibri" w:cs="Calibri"/>
                <w:sz w:val="24"/>
                <w:szCs w:val="24"/>
                <w:lang w:eastAsia="en-US"/>
              </w:rPr>
              <w:t>DIAB-</w:t>
            </w:r>
            <w:proofErr w:type="spellStart"/>
            <w:r w:rsidRPr="007C24F8">
              <w:rPr>
                <w:rFonts w:eastAsia="Calibri" w:cs="Calibri"/>
                <w:sz w:val="24"/>
                <w:szCs w:val="24"/>
                <w:lang w:eastAsia="en-US"/>
              </w:rPr>
              <w:t>eCARE</w:t>
            </w:r>
            <w:proofErr w:type="spellEnd"/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Centre du diabète</w:t>
            </w:r>
          </w:p>
          <w:p w:rsidR="008E579F" w:rsidRPr="00E61788" w:rsidRDefault="008E579F" w:rsidP="00ED5A2B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lang w:eastAsia="en-US"/>
              </w:rPr>
            </w:pPr>
            <w:r w:rsidRPr="00E61788">
              <w:rPr>
                <w:rFonts w:ascii="Calibri" w:eastAsia="Calibri" w:hAnsi="Calibri" w:cs="Calibri"/>
                <w:lang w:eastAsia="en-US"/>
              </w:rPr>
              <w:t xml:space="preserve">Centre </w:t>
            </w:r>
            <w:proofErr w:type="spellStart"/>
            <w:r w:rsidRPr="00E61788">
              <w:rPr>
                <w:rFonts w:ascii="Calibri" w:eastAsia="Calibri" w:hAnsi="Calibri" w:cs="Calibri"/>
                <w:lang w:eastAsia="en-US"/>
              </w:rPr>
              <w:t>Medicina</w:t>
            </w:r>
            <w:proofErr w:type="spellEnd"/>
            <w:r w:rsidRPr="00E61788">
              <w:rPr>
                <w:rFonts w:ascii="Calibri" w:eastAsia="Calibri" w:hAnsi="Calibri" w:cs="Calibri"/>
                <w:lang w:eastAsia="en-US"/>
              </w:rPr>
              <w:t>-Rockefeller</w:t>
            </w:r>
          </w:p>
          <w:p w:rsidR="008E579F" w:rsidRPr="00E61788" w:rsidRDefault="00706FD2" w:rsidP="00ED5A2B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64</w:t>
            </w:r>
            <w:r w:rsidR="008E579F" w:rsidRPr="00E61788">
              <w:rPr>
                <w:rFonts w:ascii="Calibri" w:eastAsia="Calibri" w:hAnsi="Calibri" w:cs="Calibri"/>
                <w:lang w:eastAsia="en-US"/>
              </w:rPr>
              <w:t xml:space="preserve"> Avenue Rockefeller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8E579F" w:rsidRPr="00E61788">
              <w:rPr>
                <w:rFonts w:ascii="Calibri" w:eastAsia="Calibri" w:hAnsi="Calibri" w:cs="Calibri"/>
                <w:lang w:eastAsia="en-US"/>
              </w:rPr>
              <w:t>69008 Lyon</w:t>
            </w:r>
          </w:p>
          <w:p w:rsidR="008E579F" w:rsidRDefault="008E579F" w:rsidP="00ED5A2B">
            <w:pPr>
              <w:rPr>
                <w:sz w:val="20"/>
                <w:szCs w:val="20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C</w:t>
            </w:r>
            <w:r w:rsidRPr="007C24F8">
              <w:rPr>
                <w:rFonts w:eastAsia="Calibri" w:cs="Calibri"/>
                <w:sz w:val="24"/>
                <w:szCs w:val="24"/>
                <w:lang w:eastAsia="en-US"/>
              </w:rPr>
              <w:t xml:space="preserve">ourriel : </w:t>
            </w:r>
            <w:hyperlink r:id="rId9" w:history="1">
              <w:r w:rsidRPr="00EB6818">
                <w:rPr>
                  <w:rStyle w:val="Lienhypertexte"/>
                  <w:sz w:val="20"/>
                  <w:szCs w:val="20"/>
                </w:rPr>
                <w:t>diabecare.contact@chu-lyon.fr</w:t>
              </w:r>
            </w:hyperlink>
          </w:p>
          <w:p w:rsidR="008E579F" w:rsidRPr="00E61788" w:rsidRDefault="008E579F" w:rsidP="00ED5A2B">
            <w:pPr>
              <w:rPr>
                <w:rFonts w:eastAsia="Calibri" w:cs="Calibri"/>
                <w:sz w:val="24"/>
                <w:szCs w:val="24"/>
                <w:lang w:eastAsia="en-US"/>
              </w:rPr>
            </w:pPr>
            <w:r w:rsidRPr="00E61788">
              <w:rPr>
                <w:rFonts w:eastAsia="Calibri" w:cs="Calibri"/>
                <w:sz w:val="24"/>
                <w:szCs w:val="24"/>
                <w:lang w:eastAsia="en-US"/>
              </w:rPr>
              <w:t xml:space="preserve">Téléphone : </w:t>
            </w:r>
            <w:r w:rsidRPr="00E61788">
              <w:rPr>
                <w:rFonts w:cs="Calibri"/>
              </w:rPr>
              <w:t>04.26.73.93.</w:t>
            </w:r>
            <w:r>
              <w:rPr>
                <w:rFonts w:cs="Calibri"/>
              </w:rPr>
              <w:t>1</w:t>
            </w:r>
            <w:r w:rsidRPr="00E61788">
              <w:rPr>
                <w:rFonts w:cs="Calibri"/>
              </w:rPr>
              <w:t>0</w:t>
            </w:r>
          </w:p>
        </w:tc>
      </w:tr>
      <w:tr w:rsidR="008E579F" w:rsidRPr="007C24F8" w:rsidTr="008E579F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79F" w:rsidRDefault="008E579F" w:rsidP="00ED5A2B">
            <w:pPr>
              <w:jc w:val="center"/>
              <w:rPr>
                <w:rFonts w:eastAsia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en-US"/>
              </w:rPr>
              <w:t>Programmation de la séquence de soin : ART 51 Boucle Fermée Hybride</w:t>
            </w:r>
          </w:p>
          <w:p w:rsidR="00983C44" w:rsidRPr="007A4910" w:rsidRDefault="00983C44" w:rsidP="00983C44">
            <w:pPr>
              <w:rPr>
                <w:rFonts w:asciiTheme="majorHAnsi" w:hAnsiTheme="majorHAnsi" w:cstheme="majorHAnsi"/>
                <w:b/>
              </w:rPr>
            </w:pPr>
            <w:r w:rsidRPr="007A4910">
              <w:rPr>
                <w:rFonts w:asciiTheme="majorHAnsi" w:hAnsiTheme="majorHAnsi" w:cstheme="majorHAnsi"/>
                <w:b/>
              </w:rPr>
              <w:t>Date de la demande :</w:t>
            </w:r>
          </w:p>
          <w:tbl>
            <w:tblPr>
              <w:tblStyle w:val="TableauGrille1Clair"/>
              <w:tblpPr w:leftFromText="141" w:rightFromText="141" w:vertAnchor="page" w:horzAnchor="margin" w:tblpY="706"/>
              <w:tblW w:w="10064" w:type="dxa"/>
              <w:tblLook w:val="04A0" w:firstRow="1" w:lastRow="0" w:firstColumn="1" w:lastColumn="0" w:noHBand="0" w:noVBand="1"/>
            </w:tblPr>
            <w:tblGrid>
              <w:gridCol w:w="5245"/>
              <w:gridCol w:w="4819"/>
            </w:tblGrid>
            <w:tr w:rsidR="00983C44" w:rsidRPr="00FC6C98" w:rsidTr="00983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</w:tcPr>
                <w:p w:rsidR="00983C44" w:rsidRPr="00983C44" w:rsidRDefault="00983C44" w:rsidP="00983C44">
                  <w:pPr>
                    <w:jc w:val="center"/>
                    <w:rPr>
                      <w:rFonts w:asciiTheme="majorHAnsi" w:eastAsia="Calibri" w:hAnsiTheme="majorHAnsi" w:cstheme="majorHAnsi"/>
                      <w:b w:val="0"/>
                      <w:szCs w:val="28"/>
                      <w:u w:val="single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szCs w:val="28"/>
                      <w:u w:val="single"/>
                      <w:lang w:eastAsia="en-US"/>
                    </w:rPr>
                    <w:t>PATIENT</w:t>
                  </w:r>
                </w:p>
                <w:p w:rsidR="00983C44" w:rsidRPr="00983C44" w:rsidRDefault="00983C44" w:rsidP="00983C44">
                  <w:pPr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lang w:eastAsia="en-US"/>
                    </w:rPr>
                    <w:t>Nom :</w:t>
                  </w:r>
                </w:p>
                <w:p w:rsidR="00983C44" w:rsidRPr="00983C44" w:rsidRDefault="00983C44" w:rsidP="00983C44">
                  <w:pPr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lang w:eastAsia="en-US"/>
                    </w:rPr>
                    <w:t>Prénom :</w:t>
                  </w:r>
                </w:p>
                <w:p w:rsidR="00983C44" w:rsidRPr="00983C44" w:rsidRDefault="00983C44" w:rsidP="00983C44">
                  <w:pPr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lang w:eastAsia="en-US"/>
                    </w:rPr>
                    <w:t xml:space="preserve">Date de naissance : </w:t>
                  </w:r>
                </w:p>
                <w:p w:rsidR="00983C44" w:rsidRPr="00983C44" w:rsidRDefault="00983C44" w:rsidP="00983C44">
                  <w:pPr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lang w:eastAsia="en-US"/>
                    </w:rPr>
                    <w:t>Sexe :</w:t>
                  </w:r>
                </w:p>
                <w:p w:rsidR="00983C44" w:rsidRPr="00983C44" w:rsidRDefault="00983C44" w:rsidP="00983C44">
                  <w:pPr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lang w:eastAsia="en-US"/>
                    </w:rPr>
                    <w:t xml:space="preserve">Tel : </w:t>
                  </w:r>
                </w:p>
              </w:tc>
              <w:tc>
                <w:tcPr>
                  <w:tcW w:w="4819" w:type="dxa"/>
                </w:tcPr>
                <w:p w:rsidR="00983C44" w:rsidRPr="00983C44" w:rsidRDefault="00983C44" w:rsidP="00983C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u w:val="single"/>
                      <w:lang w:eastAsia="en-US"/>
                    </w:rPr>
                    <w:t>MEDECIN DEMANDEUR</w:t>
                  </w:r>
                  <w:r w:rsidRPr="00983C44">
                    <w:rPr>
                      <w:rFonts w:asciiTheme="majorHAnsi" w:eastAsia="Calibri" w:hAnsiTheme="majorHAnsi" w:cstheme="majorHAnsi"/>
                      <w:lang w:eastAsia="en-US"/>
                    </w:rPr>
                    <w:t> :</w:t>
                  </w:r>
                </w:p>
                <w:p w:rsidR="00983C44" w:rsidRPr="00983C44" w:rsidRDefault="00983C44" w:rsidP="00983C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</w:p>
                <w:p w:rsidR="00983C44" w:rsidRPr="00983C44" w:rsidRDefault="00983C44" w:rsidP="00983C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lang w:eastAsia="en-US"/>
                    </w:rPr>
                    <w:t xml:space="preserve">Nom / Prénom : </w:t>
                  </w:r>
                </w:p>
                <w:p w:rsidR="00983C44" w:rsidRPr="00983C44" w:rsidRDefault="00983C44" w:rsidP="00983C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</w:p>
                <w:p w:rsidR="00983C44" w:rsidRPr="00983C44" w:rsidRDefault="00983C44" w:rsidP="00983C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</w:p>
              </w:tc>
            </w:tr>
            <w:tr w:rsidR="00983C44" w:rsidRPr="0026703C" w:rsidTr="00983C44">
              <w:trPr>
                <w:trHeight w:val="9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tcBorders>
                    <w:bottom w:val="single" w:sz="4" w:space="0" w:color="auto"/>
                  </w:tcBorders>
                </w:tcPr>
                <w:p w:rsidR="00983C44" w:rsidRPr="00983C44" w:rsidRDefault="00983C44" w:rsidP="00983C44">
                  <w:pPr>
                    <w:spacing w:before="80" w:after="80"/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Motif de la Demande : </w:t>
                  </w:r>
                </w:p>
                <w:p w:rsidR="00983C44" w:rsidRPr="00983C44" w:rsidRDefault="00983C44" w:rsidP="00983C44">
                  <w:pPr>
                    <w:jc w:val="both"/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</w:p>
                <w:p w:rsidR="00983C44" w:rsidRPr="00983C44" w:rsidRDefault="00983C44" w:rsidP="00983C44">
                  <w:pPr>
                    <w:jc w:val="both"/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</w:p>
                <w:p w:rsidR="00983C44" w:rsidRPr="00983C44" w:rsidRDefault="00983C44" w:rsidP="00983C44">
                  <w:pPr>
                    <w:jc w:val="both"/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</w:p>
                <w:p w:rsidR="00983C44" w:rsidRPr="00983C44" w:rsidRDefault="00983C44" w:rsidP="00983C44">
                  <w:pPr>
                    <w:jc w:val="both"/>
                    <w:rPr>
                      <w:rFonts w:asciiTheme="majorHAnsi" w:eastAsia="Calibri" w:hAnsiTheme="majorHAnsi" w:cstheme="majorHAnsi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lang w:eastAsia="en-US"/>
                    </w:rPr>
                    <w:t>DAP faite le :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:rsidR="00983C44" w:rsidRPr="00983C44" w:rsidRDefault="00C04851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>Modèle de pompe actuel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 :</w:t>
                  </w:r>
                </w:p>
                <w:p w:rsidR="00983C44" w:rsidRP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>Capteur :</w:t>
                  </w:r>
                </w:p>
                <w:p w:rsidR="00983C44" w:rsidRP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>Prestataire :</w:t>
                  </w:r>
                </w:p>
                <w:p w:rsidR="00983C44" w:rsidRP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HbA1C : </w:t>
                  </w:r>
                </w:p>
                <w:p w:rsidR="00983C44" w:rsidRPr="00983C44" w:rsidRDefault="00983C44" w:rsidP="00BA4797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>Date de</w:t>
                  </w:r>
                  <w:r w:rsidR="00BA4797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 mise sous pompe : &gt; 6 mois oui-non</w:t>
                  </w:r>
                </w:p>
              </w:tc>
            </w:tr>
            <w:tr w:rsidR="00983C44" w:rsidRPr="000B46D5" w:rsidTr="00983C4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83C44" w:rsidRPr="00983C44" w:rsidRDefault="00E93FF8" w:rsidP="000B2FA6">
                  <w:pPr>
                    <w:tabs>
                      <w:tab w:val="left" w:pos="563"/>
                    </w:tabs>
                    <w:rPr>
                      <w:rFonts w:asciiTheme="majorHAnsi" w:eastAsia="Calibri" w:hAnsiTheme="majorHAnsi" w:cstheme="majorHAnsi"/>
                      <w:b w:val="0"/>
                      <w:sz w:val="32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sz w:val="24"/>
                        <w:szCs w:val="24"/>
                        <w:lang w:eastAsia="en-US"/>
                      </w:rPr>
                      <w:id w:val="-1395891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>
                        <w:rPr>
                          <w:rFonts w:ascii="MS Gothic" w:eastAsia="MS Gothic" w:hAnsi="MS Gothic" w:cstheme="majorHAnsi" w:hint="eastAsia"/>
                          <w:sz w:val="24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983C44" w:rsidRPr="000B2FA6"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  <w:t xml:space="preserve">Session </w:t>
                  </w:r>
                  <w:r w:rsidR="000B2FA6" w:rsidRPr="000B2FA6"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  <w:t>Présentation</w:t>
                  </w:r>
                  <w:r w:rsidR="00983C44" w:rsidRPr="000B2FA6"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  <w:t xml:space="preserve"> Boucle</w:t>
                  </w:r>
                  <w:r w:rsidR="000B2FA6" w:rsidRPr="000B2FA6"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  <w:t>s</w:t>
                  </w:r>
                  <w:r w:rsidR="00983C44" w:rsidRPr="000B2FA6"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  <w:t xml:space="preserve"> fermée</w:t>
                  </w:r>
                  <w:r w:rsidR="000B2FA6" w:rsidRPr="000B2FA6"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  <w:t>s</w:t>
                  </w:r>
                  <w:r w:rsidR="00534BCE">
                    <w:rPr>
                      <w:rFonts w:asciiTheme="majorHAnsi" w:eastAsia="Calibri" w:hAnsiTheme="majorHAnsi" w:cstheme="majorHAnsi"/>
                      <w:sz w:val="32"/>
                      <w:szCs w:val="24"/>
                      <w:lang w:eastAsia="en-US"/>
                    </w:rPr>
                    <w:t xml:space="preserve"> </w:t>
                  </w:r>
                  <w:r w:rsidR="00534BCE" w:rsidRPr="00534BCE">
                    <w:rPr>
                      <w:rFonts w:asciiTheme="majorHAnsi" w:eastAsia="Calibri" w:hAnsiTheme="majorHAnsi" w:cstheme="majorHAnsi"/>
                      <w:sz w:val="12"/>
                      <w:szCs w:val="24"/>
                      <w:lang w:eastAsia="en-US"/>
                    </w:rPr>
                    <w:t>(adultes</w:t>
                  </w:r>
                  <w:r w:rsidR="00534BCE">
                    <w:rPr>
                      <w:rFonts w:asciiTheme="majorHAnsi" w:eastAsia="Calibri" w:hAnsiTheme="majorHAnsi" w:cstheme="majorHAnsi"/>
                      <w:sz w:val="12"/>
                      <w:szCs w:val="24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83C44" w:rsidRP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  <w:lang w:eastAsia="en-US"/>
                    </w:rPr>
                    <w:t xml:space="preserve">RDV : </w:t>
                  </w:r>
                </w:p>
              </w:tc>
            </w:tr>
            <w:tr w:rsidR="00E433CE" w:rsidRPr="001153E6" w:rsidTr="007D20F5">
              <w:trPr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433CE" w:rsidRPr="000B2FA6" w:rsidRDefault="00E433CE" w:rsidP="00C34415">
                  <w:pPr>
                    <w:tabs>
                      <w:tab w:val="left" w:pos="563"/>
                      <w:tab w:val="right" w:pos="9848"/>
                    </w:tabs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</w:pPr>
                  <w:r w:rsidRPr="000B2FA6"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  <w:t>Prise en charge diététique </w:t>
                  </w:r>
                  <w:sdt>
                    <w:sdtPr>
                      <w:rPr>
                        <w:rFonts w:asciiTheme="majorHAnsi" w:eastAsia="Calibri" w:hAnsiTheme="majorHAnsi" w:cstheme="majorHAnsi"/>
                        <w:sz w:val="30"/>
                        <w:szCs w:val="30"/>
                        <w:lang w:eastAsia="en-US"/>
                      </w:rPr>
                      <w:id w:val="-1463798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B2FA6">
                        <w:rPr>
                          <w:rFonts w:ascii="MS Gothic" w:eastAsia="MS Gothic" w:hAnsi="MS Gothic" w:cstheme="majorHAnsi" w:hint="eastAsia"/>
                          <w:sz w:val="30"/>
                          <w:szCs w:val="30"/>
                          <w:lang w:eastAsia="en-US"/>
                        </w:rPr>
                        <w:t>☐</w:t>
                      </w:r>
                    </w:sdtContent>
                  </w:sdt>
                  <w:r w:rsidR="00B36C52" w:rsidRPr="000B2FA6"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  <w:t xml:space="preserve">OUI </w:t>
                  </w:r>
                  <w:sdt>
                    <w:sdtPr>
                      <w:rPr>
                        <w:rFonts w:asciiTheme="majorHAnsi" w:eastAsia="Calibri" w:hAnsiTheme="majorHAnsi" w:cstheme="majorHAnsi"/>
                        <w:sz w:val="30"/>
                        <w:szCs w:val="30"/>
                        <w:lang w:eastAsia="en-US"/>
                      </w:rPr>
                      <w:id w:val="1874883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B2FA6">
                        <w:rPr>
                          <w:rFonts w:ascii="MS Gothic" w:eastAsia="MS Gothic" w:hAnsi="MS Gothic" w:cstheme="majorHAnsi" w:hint="eastAsia"/>
                          <w:sz w:val="30"/>
                          <w:szCs w:val="30"/>
                          <w:lang w:eastAsia="en-US"/>
                        </w:rPr>
                        <w:t>☐</w:t>
                      </w:r>
                    </w:sdtContent>
                  </w:sdt>
                  <w:r w:rsidRPr="000B2FA6">
                    <w:rPr>
                      <w:rFonts w:asciiTheme="majorHAnsi" w:eastAsia="Calibri" w:hAnsiTheme="majorHAnsi" w:cstheme="majorHAnsi"/>
                      <w:sz w:val="30"/>
                      <w:szCs w:val="30"/>
                      <w:lang w:eastAsia="en-US"/>
                    </w:rPr>
                    <w:t>NON </w:t>
                  </w:r>
                </w:p>
                <w:p w:rsidR="00C34415" w:rsidRPr="00983C44" w:rsidRDefault="00840DA8" w:rsidP="00840DA8">
                  <w:pPr>
                    <w:tabs>
                      <w:tab w:val="left" w:pos="563"/>
                      <w:tab w:val="right" w:pos="9848"/>
                    </w:tabs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  <w:t>Remis</w:t>
                  </w:r>
                  <w:r w:rsidR="00C34415" w:rsidRPr="00C34415"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  <w:t xml:space="preserve">e journal alimentaire lors de la </w:t>
                  </w:r>
                  <w:r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  <w:t xml:space="preserve">prescription de BF le : </w:t>
                  </w:r>
                </w:p>
              </w:tc>
            </w:tr>
            <w:tr w:rsidR="00BC41CE" w:rsidRPr="001153E6" w:rsidTr="00BC41CE">
              <w:trPr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C41CE" w:rsidRPr="00983C44" w:rsidRDefault="00E93FF8" w:rsidP="00BC41CE">
                  <w:pPr>
                    <w:spacing w:before="60"/>
                    <w:jc w:val="both"/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szCs w:val="24"/>
                        <w:lang w:eastAsia="en-US"/>
                      </w:rPr>
                      <w:id w:val="1987052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4415">
                        <w:rPr>
                          <w:rFonts w:ascii="MS Gothic" w:eastAsia="MS Gothic" w:hAnsi="MS Gothic" w:cstheme="majorHAnsi" w:hint="eastAsia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BC41CE" w:rsidRPr="00983C44"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  <w:t xml:space="preserve">REVISION (patient pratique l’IF) : </w:t>
                  </w:r>
                </w:p>
                <w:p w:rsidR="00BC41CE" w:rsidRPr="00BC41CE" w:rsidRDefault="00BC41CE" w:rsidP="00BC41CE">
                  <w:pPr>
                    <w:pStyle w:val="Paragraphedeliste"/>
                    <w:numPr>
                      <w:ilvl w:val="0"/>
                      <w:numId w:val="2"/>
                    </w:numPr>
                    <w:spacing w:before="60"/>
                    <w:jc w:val="both"/>
                    <w:rPr>
                      <w:rFonts w:asciiTheme="majorHAnsi" w:eastAsia="Calibri" w:hAnsiTheme="majorHAnsi" w:cstheme="majorHAnsi"/>
                      <w:bCs w:val="0"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b w:val="0"/>
                      <w:szCs w:val="24"/>
                      <w:lang w:eastAsia="en-US"/>
                    </w:rPr>
                    <w:t>Revoir le calcul des glucides</w:t>
                  </w:r>
                </w:p>
                <w:p w:rsidR="00BC41CE" w:rsidRPr="00BC41CE" w:rsidRDefault="00BC41CE" w:rsidP="00BC41CE">
                  <w:pPr>
                    <w:pStyle w:val="Paragraphedeliste"/>
                    <w:numPr>
                      <w:ilvl w:val="0"/>
                      <w:numId w:val="2"/>
                    </w:numPr>
                    <w:spacing w:before="60"/>
                    <w:jc w:val="both"/>
                    <w:rPr>
                      <w:rFonts w:asciiTheme="majorHAnsi" w:eastAsia="Calibri" w:hAnsiTheme="majorHAnsi" w:cstheme="majorHAnsi"/>
                      <w:b w:val="0"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b w:val="0"/>
                      <w:szCs w:val="24"/>
                      <w:lang w:eastAsia="en-US"/>
                    </w:rPr>
                    <w:t>Réévaluer les ratios (à valider par le médecin)</w:t>
                  </w:r>
                </w:p>
              </w:tc>
              <w:tc>
                <w:tcPr>
                  <w:tcW w:w="481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C41CE" w:rsidRPr="00983C44" w:rsidRDefault="00BC41CE" w:rsidP="00BC41CE">
                  <w:pPr>
                    <w:spacing w:before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RDV / 1h30 : </w:t>
                  </w:r>
                </w:p>
                <w:p w:rsidR="00BC41CE" w:rsidRPr="00983C44" w:rsidRDefault="00BC41CE" w:rsidP="00BC41CE">
                  <w:pPr>
                    <w:spacing w:before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0"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sz w:val="20"/>
                      <w:szCs w:val="24"/>
                      <w:lang w:eastAsia="en-US"/>
                    </w:rPr>
                    <w:t>(Si réévaluation ratios Prévoir RDV 3 semaines avant BF)</w:t>
                  </w:r>
                </w:p>
                <w:p w:rsidR="00BC41CE" w:rsidRPr="00BC41CE" w:rsidRDefault="00BC41CE" w:rsidP="00BC41CE">
                  <w:pPr>
                    <w:spacing w:before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32"/>
                      <w:szCs w:val="24"/>
                      <w:lang w:eastAsia="en-US"/>
                    </w:rPr>
                  </w:pPr>
                </w:p>
              </w:tc>
            </w:tr>
            <w:tr w:rsidR="00983C44" w:rsidRPr="00CD36A4" w:rsidTr="00647F1A">
              <w:trPr>
                <w:trHeight w:val="20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tcBorders>
                    <w:top w:val="nil"/>
                    <w:bottom w:val="single" w:sz="6" w:space="0" w:color="auto"/>
                  </w:tcBorders>
                </w:tcPr>
                <w:p w:rsidR="00983C44" w:rsidRPr="00983C44" w:rsidRDefault="00E93FF8" w:rsidP="00983C44">
                  <w:pPr>
                    <w:spacing w:before="60"/>
                    <w:jc w:val="both"/>
                    <w:rPr>
                      <w:rFonts w:asciiTheme="majorHAnsi" w:eastAsia="Calibri" w:hAnsiTheme="majorHAnsi" w:cstheme="majorHAnsi"/>
                      <w:color w:val="A6A6A6" w:themeColor="background1" w:themeShade="A6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szCs w:val="24"/>
                        <w:lang w:eastAsia="en-US"/>
                      </w:rPr>
                      <w:id w:val="-629009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3CE">
                        <w:rPr>
                          <w:rFonts w:ascii="MS Gothic" w:eastAsia="MS Gothic" w:hAnsi="MS Gothic" w:cstheme="majorHAnsi" w:hint="eastAsia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  <w:t>INITIATION A L’IF (FLEX)</w:t>
                  </w:r>
                </w:p>
                <w:p w:rsidR="00BC41CE" w:rsidRPr="00BC41CE" w:rsidRDefault="00983C44" w:rsidP="0006219E">
                  <w:pPr>
                    <w:pStyle w:val="Paragraphedeliste"/>
                    <w:numPr>
                      <w:ilvl w:val="0"/>
                      <w:numId w:val="7"/>
                    </w:numPr>
                    <w:spacing w:before="60"/>
                    <w:jc w:val="both"/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</w:pPr>
                  <w:r w:rsidRPr="00BC41CE">
                    <w:rPr>
                      <w:rFonts w:asciiTheme="majorHAnsi" w:eastAsia="Calibri" w:hAnsiTheme="majorHAnsi" w:cstheme="majorHAnsi"/>
                      <w:b w:val="0"/>
                      <w:szCs w:val="24"/>
                      <w:lang w:eastAsia="en-US"/>
                    </w:rPr>
                    <w:t xml:space="preserve">Individuel : </w:t>
                  </w:r>
                </w:p>
                <w:p w:rsidR="00983C44" w:rsidRPr="00BC41CE" w:rsidRDefault="00983C44" w:rsidP="0006219E">
                  <w:pPr>
                    <w:pStyle w:val="Paragraphedeliste"/>
                    <w:numPr>
                      <w:ilvl w:val="0"/>
                      <w:numId w:val="7"/>
                    </w:numPr>
                    <w:spacing w:before="60"/>
                    <w:jc w:val="both"/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</w:pPr>
                  <w:r w:rsidRPr="00BC41CE">
                    <w:rPr>
                      <w:rFonts w:asciiTheme="majorHAnsi" w:eastAsia="Calibri" w:hAnsiTheme="majorHAnsi" w:cstheme="majorHAnsi"/>
                      <w:b w:val="0"/>
                      <w:szCs w:val="24"/>
                      <w:lang w:eastAsia="en-US"/>
                    </w:rPr>
                    <w:t>Collectif (Fiche ETP)</w:t>
                  </w:r>
                </w:p>
                <w:p w:rsidR="006E6D8D" w:rsidRPr="006E6D8D" w:rsidRDefault="006E6D8D" w:rsidP="006E6D8D">
                  <w:pPr>
                    <w:spacing w:before="60"/>
                    <w:jc w:val="both"/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</w:pPr>
                </w:p>
                <w:p w:rsidR="00983C44" w:rsidRPr="00983C44" w:rsidRDefault="00E93FF8" w:rsidP="00983C44">
                  <w:pPr>
                    <w:rPr>
                      <w:rFonts w:asciiTheme="majorHAnsi" w:eastAsia="Calibri" w:hAnsiTheme="majorHAnsi" w:cstheme="majorHAnsi"/>
                      <w:b w:val="0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szCs w:val="24"/>
                        <w:lang w:eastAsia="en-US"/>
                      </w:rPr>
                      <w:id w:val="-391354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>
                        <w:rPr>
                          <w:rFonts w:ascii="MS Gothic" w:eastAsia="MS Gothic" w:hAnsi="MS Gothic" w:cstheme="majorHAnsi" w:hint="eastAsia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Cs w:val="24"/>
                      <w:lang w:eastAsia="en-US"/>
                    </w:rPr>
                    <w:t>IF SIMPLIFIEE (FIXE)</w:t>
                  </w:r>
                </w:p>
                <w:p w:rsidR="00983C44" w:rsidRPr="00647F1A" w:rsidRDefault="00983C44" w:rsidP="00BC41C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eastAsia="Calibri" w:hAnsiTheme="majorHAnsi" w:cstheme="majorHAnsi"/>
                      <w:b w:val="0"/>
                      <w:szCs w:val="24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b w:val="0"/>
                      <w:szCs w:val="24"/>
                    </w:rPr>
                    <w:t xml:space="preserve">Evaluer petit/moyen/grand repas 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single" w:sz="6" w:space="0" w:color="auto"/>
                  </w:tcBorders>
                </w:tcPr>
                <w:p w:rsidR="00983C44" w:rsidRDefault="00983C44" w:rsidP="00983C44">
                  <w:pPr>
                    <w:spacing w:before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RDV 1 /1h30 : </w:t>
                  </w:r>
                </w:p>
                <w:p w:rsidR="00BC41CE" w:rsidRPr="00BC41CE" w:rsidRDefault="00BC41CE" w:rsidP="00983C44">
                  <w:pPr>
                    <w:spacing w:before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18"/>
                      <w:szCs w:val="24"/>
                      <w:lang w:eastAsia="en-US"/>
                    </w:rPr>
                  </w:pPr>
                  <w:r w:rsidRPr="00E433CE">
                    <w:rPr>
                      <w:rFonts w:asciiTheme="majorHAnsi" w:eastAsia="Calibri" w:hAnsiTheme="majorHAnsi" w:cstheme="majorHAnsi"/>
                      <w:sz w:val="18"/>
                      <w:szCs w:val="24"/>
                      <w:lang w:eastAsia="en-US"/>
                    </w:rPr>
                    <w:t>Minimum 15 jrs entre RDV1 et RDV2</w:t>
                  </w:r>
                </w:p>
                <w:p w:rsidR="00983C44" w:rsidRPr="00983C44" w:rsidRDefault="00983C44" w:rsidP="00983C44">
                  <w:pPr>
                    <w:spacing w:before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RDV  2 /1h : </w:t>
                  </w:r>
                </w:p>
                <w:p w:rsidR="00983C44" w:rsidRDefault="00840DA8" w:rsidP="00983C44">
                  <w:pPr>
                    <w:spacing w:before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18"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sz w:val="18"/>
                      <w:szCs w:val="24"/>
                      <w:lang w:eastAsia="en-US"/>
                    </w:rPr>
                    <w:t>Prévoir RDV</w:t>
                  </w:r>
                  <w:r w:rsidR="00983C44" w:rsidRPr="00E433CE">
                    <w:rPr>
                      <w:rFonts w:asciiTheme="majorHAnsi" w:eastAsia="Calibri" w:hAnsiTheme="majorHAnsi" w:cstheme="majorHAnsi"/>
                      <w:sz w:val="18"/>
                      <w:szCs w:val="24"/>
                      <w:lang w:eastAsia="en-US"/>
                    </w:rPr>
                    <w:t xml:space="preserve">2 </w:t>
                  </w:r>
                  <w:r>
                    <w:rPr>
                      <w:rFonts w:asciiTheme="majorHAnsi" w:eastAsia="Calibri" w:hAnsiTheme="majorHAnsi" w:cstheme="majorHAnsi"/>
                      <w:sz w:val="18"/>
                      <w:szCs w:val="24"/>
                      <w:lang w:eastAsia="en-US"/>
                    </w:rPr>
                    <w:t>15 jrs</w:t>
                  </w:r>
                  <w:r w:rsidR="00983C44" w:rsidRPr="00E433CE">
                    <w:rPr>
                      <w:rFonts w:asciiTheme="majorHAnsi" w:eastAsia="Calibri" w:hAnsiTheme="majorHAnsi" w:cstheme="majorHAnsi"/>
                      <w:sz w:val="18"/>
                      <w:szCs w:val="24"/>
                      <w:lang w:eastAsia="en-US"/>
                    </w:rPr>
                    <w:t xml:space="preserve"> avant BF</w:t>
                  </w:r>
                </w:p>
                <w:p w:rsidR="006E6D8D" w:rsidRPr="006E6D8D" w:rsidRDefault="006E6D8D" w:rsidP="00983C44">
                  <w:pPr>
                    <w:spacing w:before="6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18"/>
                      <w:szCs w:val="24"/>
                      <w:lang w:eastAsia="en-US"/>
                    </w:rPr>
                  </w:pPr>
                </w:p>
                <w:p w:rsidR="00983C44" w:rsidRPr="006E6D8D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RDV / 1h30 :</w:t>
                  </w:r>
                </w:p>
              </w:tc>
            </w:tr>
            <w:tr w:rsidR="00983C44" w:rsidRPr="001153E6" w:rsidTr="00983C44">
              <w:trPr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tcBorders>
                    <w:top w:val="single" w:sz="6" w:space="0" w:color="auto"/>
                    <w:bottom w:val="nil"/>
                  </w:tcBorders>
                </w:tcPr>
                <w:p w:rsidR="00983C44" w:rsidRPr="00983C44" w:rsidRDefault="00C04851" w:rsidP="00983C44">
                  <w:pPr>
                    <w:tabs>
                      <w:tab w:val="left" w:pos="563"/>
                    </w:tabs>
                    <w:rPr>
                      <w:rFonts w:asciiTheme="majorHAnsi" w:eastAsia="Calibri" w:hAnsiTheme="majorHAnsi" w:cstheme="majorHAnsi"/>
                      <w:sz w:val="32"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sz w:val="32"/>
                      <w:szCs w:val="24"/>
                      <w:lang w:eastAsia="en-US"/>
                    </w:rPr>
                    <w:t>Mise sous Boucle fermée Hybrid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 w:val="32"/>
                      <w:szCs w:val="24"/>
                      <w:lang w:eastAsia="en-US"/>
                    </w:rPr>
                    <w:t xml:space="preserve">e : </w:t>
                  </w:r>
                </w:p>
                <w:p w:rsidR="00983C44" w:rsidRPr="00983C44" w:rsidRDefault="00983C44" w:rsidP="00983C44">
                  <w:pPr>
                    <w:tabs>
                      <w:tab w:val="left" w:pos="563"/>
                    </w:tabs>
                    <w:rPr>
                      <w:rFonts w:asciiTheme="majorHAnsi" w:eastAsia="Calibri" w:hAnsiTheme="majorHAnsi" w:cstheme="majorHAnsi"/>
                      <w:b w:val="0"/>
                      <w:bCs w:val="0"/>
                      <w:szCs w:val="24"/>
                      <w:lang w:eastAsia="en-US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6" w:space="0" w:color="auto"/>
                    <w:bottom w:val="nil"/>
                  </w:tcBorders>
                </w:tcPr>
                <w:p w:rsidR="00983C44" w:rsidRPr="00983C44" w:rsidRDefault="00E93FF8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b/>
                        <w:szCs w:val="24"/>
                        <w:lang w:eastAsia="en-US"/>
                      </w:rPr>
                      <w:id w:val="-198251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>
                        <w:rPr>
                          <w:rFonts w:ascii="MS Gothic" w:eastAsia="MS Gothic" w:hAnsi="MS Gothic" w:cstheme="majorHAnsi" w:hint="eastAsia"/>
                          <w:b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780G </w:t>
                  </w:r>
                  <w:proofErr w:type="spellStart"/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Smartguard</w:t>
                  </w:r>
                  <w:proofErr w:type="spellEnd"/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</w:t>
                  </w:r>
                </w:p>
                <w:p w:rsidR="00983C44" w:rsidRPr="00983C44" w:rsidRDefault="00E93FF8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b/>
                        <w:bCs/>
                        <w:szCs w:val="24"/>
                        <w:lang w:eastAsia="en-US"/>
                      </w:rPr>
                      <w:id w:val="-62108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>
                        <w:rPr>
                          <w:rFonts w:ascii="MS Gothic" w:eastAsia="MS Gothic" w:hAnsi="MS Gothic" w:cstheme="majorHAnsi" w:hint="eastAsia"/>
                          <w:b/>
                          <w:bCs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b/>
                      <w:bCs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bCs/>
                      <w:szCs w:val="24"/>
                      <w:lang w:eastAsia="en-US"/>
                    </w:rPr>
                    <w:t>Control IQ</w:t>
                  </w:r>
                </w:p>
                <w:p w:rsidR="00983C44" w:rsidRPr="00983C44" w:rsidRDefault="00E93FF8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b/>
                        <w:szCs w:val="24"/>
                        <w:lang w:eastAsia="en-US"/>
                      </w:rPr>
                      <w:id w:val="-1361426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3CE">
                        <w:rPr>
                          <w:rFonts w:ascii="MS Gothic" w:eastAsia="MS Gothic" w:hAnsi="MS Gothic" w:cstheme="majorHAnsi" w:hint="eastAsia"/>
                          <w:b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CAMAPS </w:t>
                  </w:r>
                </w:p>
                <w:p w:rsidR="00983C44" w:rsidRDefault="00E93FF8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bCs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b/>
                        <w:szCs w:val="24"/>
                        <w:lang w:eastAsia="en-US"/>
                      </w:rPr>
                      <w:id w:val="-1268374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>
                        <w:rPr>
                          <w:rFonts w:ascii="MS Gothic" w:eastAsia="MS Gothic" w:hAnsi="MS Gothic" w:cstheme="majorHAnsi" w:hint="eastAsia"/>
                          <w:b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bCs/>
                      <w:szCs w:val="24"/>
                      <w:lang w:eastAsia="en-US"/>
                    </w:rPr>
                    <w:t>Diabeloop</w:t>
                  </w:r>
                </w:p>
                <w:p w:rsidR="000A5F58" w:rsidRPr="00983C44" w:rsidRDefault="00E93FF8" w:rsidP="000A5F58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bCs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b/>
                        <w:bCs/>
                        <w:szCs w:val="24"/>
                        <w:lang w:eastAsia="en-US"/>
                      </w:rPr>
                      <w:id w:val="-204482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5F58">
                        <w:rPr>
                          <w:rFonts w:ascii="MS Gothic" w:eastAsia="MS Gothic" w:hAnsi="MS Gothic" w:cstheme="majorHAnsi" w:hint="eastAsia"/>
                          <w:b/>
                          <w:bCs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0A5F58">
                    <w:rPr>
                      <w:rFonts w:asciiTheme="majorHAnsi" w:eastAsia="Calibri" w:hAnsiTheme="majorHAnsi" w:cstheme="majorHAnsi"/>
                      <w:b/>
                      <w:bCs/>
                      <w:szCs w:val="24"/>
                      <w:lang w:eastAsia="en-US"/>
                    </w:rPr>
                    <w:t xml:space="preserve"> Choix du modèle</w:t>
                  </w:r>
                </w:p>
              </w:tc>
            </w:tr>
            <w:tr w:rsidR="00983C44" w:rsidRPr="000B46D5" w:rsidTr="00C34415">
              <w:trPr>
                <w:trHeight w:val="38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tcBorders>
                    <w:top w:val="nil"/>
                  </w:tcBorders>
                </w:tcPr>
                <w:p w:rsidR="00983C44" w:rsidRPr="00983C44" w:rsidRDefault="00983C44" w:rsidP="00983C44">
                  <w:pPr>
                    <w:tabs>
                      <w:tab w:val="left" w:pos="563"/>
                    </w:tabs>
                    <w:jc w:val="center"/>
                    <w:rPr>
                      <w:rFonts w:asciiTheme="majorHAnsi" w:eastAsia="Calibri" w:hAnsiTheme="majorHAnsi" w:cstheme="majorHAnsi"/>
                      <w:b w:val="0"/>
                      <w:sz w:val="20"/>
                      <w:szCs w:val="24"/>
                      <w:lang w:eastAsia="en-US"/>
                    </w:rPr>
                  </w:pPr>
                </w:p>
                <w:p w:rsidR="00A24D3A" w:rsidRDefault="00E93FF8" w:rsidP="00983C44">
                  <w:pPr>
                    <w:jc w:val="both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szCs w:val="24"/>
                        <w:lang w:eastAsia="en-US"/>
                      </w:rPr>
                      <w:id w:val="1130747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 w:rsidRPr="00983C44">
                        <w:rPr>
                          <w:rFonts w:ascii="MS Gothic" w:eastAsia="MS Gothic" w:hAnsi="MS Gothic" w:cstheme="majorHAnsi" w:hint="eastAsia"/>
                          <w:bCs w:val="0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b w:val="0"/>
                      <w:bCs w:val="0"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V0 : RDV IDE </w:t>
                  </w:r>
                </w:p>
                <w:p w:rsidR="00983C44" w:rsidRPr="00983C44" w:rsidRDefault="00A24D3A" w:rsidP="00983C44">
                  <w:pPr>
                    <w:jc w:val="both"/>
                    <w:rPr>
                      <w:rFonts w:asciiTheme="majorHAnsi" w:eastAsia="Calibri" w:hAnsiTheme="majorHAnsi" w:cstheme="majorHAnsi"/>
                      <w:b w:val="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            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>RDV Médecin 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 w:val="0"/>
                      <w:sz w:val="20"/>
                      <w:szCs w:val="24"/>
                      <w:lang w:eastAsia="en-US"/>
                    </w:rPr>
                    <w:t xml:space="preserve"> </w:t>
                  </w:r>
                </w:p>
                <w:p w:rsidR="00983C44" w:rsidRPr="00983C44" w:rsidRDefault="00983C44" w:rsidP="00983C44">
                  <w:pPr>
                    <w:ind w:left="2832"/>
                    <w:jc w:val="both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</w:p>
                <w:p w:rsidR="00983C44" w:rsidRPr="00983C44" w:rsidRDefault="00E93FF8" w:rsidP="00983C44">
                  <w:pP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szCs w:val="24"/>
                        <w:lang w:eastAsia="en-US"/>
                      </w:rPr>
                      <w:id w:val="1516417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 w:rsidRPr="00983C44">
                        <w:rPr>
                          <w:rFonts w:ascii="MS Gothic" w:eastAsia="MS Gothic" w:hAnsi="MS Gothic" w:cstheme="majorHAnsi" w:hint="eastAsia"/>
                          <w:bCs w:val="0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b w:val="0"/>
                      <w:bCs w:val="0"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V1 : RDV IDE </w:t>
                  </w:r>
                  <w:r w:rsidR="00A24D3A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et intro </w:t>
                  </w:r>
                  <w:proofErr w:type="spellStart"/>
                  <w:r w:rsidR="00983C44"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>Télésuivi</w:t>
                  </w:r>
                  <w:proofErr w:type="spellEnd"/>
                  <w:r w:rsidR="00983C44"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 :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>Switch Pompe</w:t>
                  </w:r>
                </w:p>
                <w:p w:rsidR="00983C44" w:rsidRPr="00983C44" w:rsidRDefault="00983C44" w:rsidP="00983C44">
                  <w:pPr>
                    <w:rPr>
                      <w:rFonts w:asciiTheme="majorHAnsi" w:eastAsia="Calibri" w:hAnsiTheme="majorHAnsi" w:cstheme="majorHAnsi"/>
                      <w:sz w:val="16"/>
                      <w:szCs w:val="24"/>
                      <w:lang w:eastAsia="en-US"/>
                    </w:rPr>
                  </w:pPr>
                </w:p>
                <w:p w:rsidR="003730D6" w:rsidRDefault="00E93FF8" w:rsidP="00983C44">
                  <w:pP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szCs w:val="24"/>
                        <w:lang w:eastAsia="en-US"/>
                      </w:rPr>
                      <w:id w:val="510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 w:rsidRPr="00983C44">
                        <w:rPr>
                          <w:rFonts w:ascii="MS Gothic" w:eastAsia="MS Gothic" w:hAnsi="MS Gothic" w:cstheme="majorHAnsi" w:hint="eastAsia"/>
                          <w:bCs w:val="0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b w:val="0"/>
                      <w:bCs w:val="0"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V1bis (Si nécessaire) : RDV IDE :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 xml:space="preserve">Pose Capteur </w:t>
                  </w:r>
                </w:p>
                <w:p w:rsidR="003730D6" w:rsidRDefault="003730D6" w:rsidP="00983C44">
                  <w:pP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 xml:space="preserve">       </w:t>
                  </w:r>
                  <w:sdt>
                    <w:sdtPr>
                      <w:rPr>
                        <w:rFonts w:asciiTheme="majorHAnsi" w:eastAsia="Calibri" w:hAnsiTheme="majorHAnsi" w:cstheme="majorHAnsi"/>
                        <w:sz w:val="24"/>
                        <w:szCs w:val="24"/>
                        <w:lang w:eastAsia="en-US"/>
                      </w:rPr>
                      <w:id w:val="-1149743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24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proofErr w:type="spellStart"/>
                  <w: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>Dexcom</w:t>
                  </w:r>
                  <w:proofErr w:type="spellEnd"/>
                  <w: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 xml:space="preserve"> G6 (</w:t>
                  </w:r>
                  <w:r w:rsidR="00A24D3A"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>par groupe de 3-4</w:t>
                  </w:r>
                  <w: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3730D6" w:rsidRDefault="003730D6" w:rsidP="00983C44">
                  <w:pP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 xml:space="preserve">       </w:t>
                  </w:r>
                  <w:sdt>
                    <w:sdtPr>
                      <w:rPr>
                        <w:rFonts w:asciiTheme="majorHAnsi" w:eastAsia="Calibri" w:hAnsiTheme="majorHAnsi" w:cstheme="majorHAnsi"/>
                        <w:sz w:val="24"/>
                        <w:szCs w:val="24"/>
                        <w:lang w:eastAsia="en-US"/>
                      </w:rPr>
                      <w:id w:val="1848289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24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>Guardian 4 (par groupe de 2)</w:t>
                  </w:r>
                </w:p>
                <w:p w:rsidR="003730D6" w:rsidRDefault="003730D6" w:rsidP="00983C44">
                  <w:pP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</w:pPr>
                </w:p>
                <w:p w:rsidR="00983C44" w:rsidRPr="00983C44" w:rsidRDefault="00E93FF8" w:rsidP="00983C44">
                  <w:pP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szCs w:val="24"/>
                        <w:lang w:eastAsia="en-US"/>
                      </w:rPr>
                      <w:id w:val="542260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>
                        <w:rPr>
                          <w:rFonts w:ascii="MS Gothic" w:eastAsia="MS Gothic" w:hAnsi="MS Gothic" w:cstheme="majorHAnsi" w:hint="eastAsia"/>
                          <w:bCs w:val="0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b w:val="0"/>
                      <w:bCs w:val="0"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>V1ter 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 xml:space="preserve">: RDV IDE : Passage en BF </w:t>
                  </w:r>
                </w:p>
                <w:p w:rsidR="00983C44" w:rsidRPr="00983C44" w:rsidRDefault="00983C44" w:rsidP="00983C44">
                  <w:pPr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</w:p>
                <w:p w:rsidR="00983C44" w:rsidRDefault="00E93FF8" w:rsidP="00983C44">
                  <w:pP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Theme="majorHAnsi" w:eastAsia="Calibri" w:hAnsiTheme="majorHAnsi" w:cstheme="majorHAnsi"/>
                        <w:szCs w:val="24"/>
                        <w:lang w:eastAsia="en-US"/>
                      </w:rPr>
                      <w:id w:val="-757828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3C44" w:rsidRPr="00983C44">
                        <w:rPr>
                          <w:rFonts w:ascii="MS Gothic" w:eastAsia="MS Gothic" w:hAnsi="MS Gothic" w:cstheme="majorHAnsi" w:hint="eastAsia"/>
                          <w:bCs w:val="0"/>
                          <w:szCs w:val="24"/>
                          <w:lang w:eastAsia="en-US"/>
                        </w:rPr>
                        <w:t>☐</w:t>
                      </w:r>
                    </w:sdtContent>
                  </w:sdt>
                  <w:r w:rsidR="00983C44">
                    <w:rPr>
                      <w:rFonts w:asciiTheme="majorHAnsi" w:eastAsia="Calibri" w:hAnsiTheme="majorHAnsi" w:cstheme="majorHAnsi"/>
                      <w:b w:val="0"/>
                      <w:bCs w:val="0"/>
                      <w:szCs w:val="24"/>
                      <w:lang w:eastAsia="en-US"/>
                    </w:rPr>
                    <w:t xml:space="preserve"> 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  <w:t xml:space="preserve">V2 :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  <w:t>RDV à 3 mois de la BF</w:t>
                  </w:r>
                </w:p>
                <w:p w:rsidR="00647F1A" w:rsidRPr="000A5F58" w:rsidRDefault="00647F1A" w:rsidP="00647F1A">
                  <w:pPr>
                    <w:rPr>
                      <w:rFonts w:asciiTheme="majorHAnsi" w:eastAsia="Calibri" w:hAnsiTheme="majorHAnsi" w:cstheme="majorHAnsi"/>
                      <w:b w:val="0"/>
                      <w:sz w:val="24"/>
                      <w:szCs w:val="24"/>
                      <w:lang w:eastAsia="en-US"/>
                    </w:rPr>
                  </w:pPr>
                  <w:r w:rsidRPr="00B51EA3">
                    <w:rPr>
                      <w:rFonts w:asciiTheme="majorHAnsi" w:eastAsia="Calibri" w:hAnsiTheme="majorHAnsi" w:cstheme="majorHAnsi"/>
                      <w:b w:val="0"/>
                      <w:sz w:val="20"/>
                      <w:szCs w:val="24"/>
                      <w:lang w:eastAsia="en-US"/>
                    </w:rPr>
                    <w:t xml:space="preserve">Rdv Med impératif et RDV diète si prise en charge diète OUI </w:t>
                  </w:r>
                </w:p>
              </w:tc>
              <w:tc>
                <w:tcPr>
                  <w:tcW w:w="4819" w:type="dxa"/>
                  <w:tcBorders>
                    <w:top w:val="nil"/>
                  </w:tcBorders>
                </w:tcPr>
                <w:p w:rsidR="00983C44" w:rsidRP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</w:p>
                <w:p w:rsidR="00983C44" w:rsidRPr="00983C44" w:rsidRDefault="00E93FF8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RDV </w:t>
                  </w:r>
                  <w:r w:rsidR="00A24D3A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…</w:t>
                  </w:r>
                  <w:proofErr w:type="gramEnd"/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h</w:t>
                  </w:r>
                  <w:r w:rsidR="00A24D3A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…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: </w:t>
                  </w:r>
                </w:p>
                <w:p w:rsidR="00983C44" w:rsidRPr="00983C44" w:rsidRDefault="00647F1A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RDV Med 0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h</w:t>
                  </w:r>
                  <w:r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30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 :</w:t>
                  </w:r>
                </w:p>
                <w:p w:rsidR="00983C44" w:rsidRP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</w:p>
                <w:p w:rsidR="00983C44" w:rsidRPr="00983C44" w:rsidRDefault="00E93FF8" w:rsidP="00A24D3A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RDV 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</w:t>
                  </w:r>
                  <w:r w:rsidR="00A24D3A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…</w:t>
                  </w:r>
                  <w:proofErr w:type="gramEnd"/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h</w:t>
                  </w:r>
                  <w:r w:rsidR="00A24D3A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… :</w:t>
                  </w:r>
                  <w:r w:rsidR="000A5F58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</w:t>
                  </w:r>
                </w:p>
                <w:p w:rsid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</w:p>
                <w:p w:rsidR="00983C44" w:rsidRPr="00983C44" w:rsidRDefault="00A24D3A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RDV …h…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 w:val="18"/>
                      <w:szCs w:val="24"/>
                      <w:lang w:eastAsia="en-US"/>
                    </w:rPr>
                    <w:t> 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:</w:t>
                  </w:r>
                </w:p>
                <w:p w:rsidR="00983C44" w:rsidRP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</w:p>
                <w:p w:rsidR="00983C44" w:rsidRP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8"/>
                      <w:szCs w:val="24"/>
                      <w:lang w:eastAsia="en-US"/>
                    </w:rPr>
                  </w:pPr>
                </w:p>
                <w:p w:rsidR="003730D6" w:rsidRDefault="003730D6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</w:p>
                <w:p w:rsidR="00983C44" w:rsidRPr="00983C44" w:rsidRDefault="00A24D3A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RDV …h…</w:t>
                  </w:r>
                  <w:r w:rsidR="00983C44"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:</w:t>
                  </w:r>
                </w:p>
                <w:p w:rsidR="00983C44" w:rsidRPr="00983C44" w:rsidRDefault="00983C44" w:rsidP="00983C44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sz w:val="28"/>
                      <w:szCs w:val="24"/>
                      <w:lang w:eastAsia="en-US"/>
                    </w:rPr>
                  </w:pPr>
                  <w:bookmarkStart w:id="0" w:name="_GoBack"/>
                  <w:bookmarkEnd w:id="0"/>
                </w:p>
                <w:p w:rsidR="00983C44" w:rsidRDefault="00983C44" w:rsidP="00647F1A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</w:pPr>
                  <w:r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RDV Med </w:t>
                  </w:r>
                  <w:r w:rsidR="00647F1A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/ 0h30</w:t>
                  </w:r>
                  <w:r w:rsidRPr="00983C44"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 xml:space="preserve"> :</w:t>
                  </w:r>
                </w:p>
                <w:p w:rsidR="00647F1A" w:rsidRPr="00983C44" w:rsidRDefault="00647F1A" w:rsidP="00647F1A">
                  <w:pPr>
                    <w:tabs>
                      <w:tab w:val="left" w:pos="563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theme="majorHAns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theme="majorHAnsi"/>
                      <w:b/>
                      <w:szCs w:val="24"/>
                      <w:lang w:eastAsia="en-US"/>
                    </w:rPr>
                    <w:t>RDV Diète / 0h30 :</w:t>
                  </w:r>
                </w:p>
              </w:tc>
            </w:tr>
          </w:tbl>
          <w:p w:rsidR="00983C44" w:rsidRPr="007C24F8" w:rsidRDefault="00983C44" w:rsidP="00983C44">
            <w:pPr>
              <w:rPr>
                <w:rFonts w:eastAsia="Calibri" w:cs="Calibri"/>
                <w:b/>
                <w:sz w:val="28"/>
                <w:szCs w:val="28"/>
                <w:lang w:eastAsia="en-US"/>
              </w:rPr>
            </w:pPr>
          </w:p>
        </w:tc>
      </w:tr>
    </w:tbl>
    <w:p w:rsidR="00534BCE" w:rsidRPr="00534BCE" w:rsidRDefault="00534BCE" w:rsidP="000A5F58">
      <w:pPr>
        <w:rPr>
          <w:rFonts w:asciiTheme="majorHAnsi" w:hAnsiTheme="majorHAnsi" w:cstheme="majorHAnsi"/>
        </w:rPr>
      </w:pPr>
    </w:p>
    <w:sectPr w:rsidR="00534BCE" w:rsidRPr="00534BCE" w:rsidSect="000A5F5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BE7"/>
    <w:multiLevelType w:val="hybridMultilevel"/>
    <w:tmpl w:val="60FE4826"/>
    <w:lvl w:ilvl="0" w:tplc="FC946210">
      <w:numFmt w:val="bullet"/>
      <w:lvlText w:val=""/>
      <w:lvlJc w:val="left"/>
      <w:pPr>
        <w:ind w:left="1069" w:hanging="360"/>
      </w:pPr>
      <w:rPr>
        <w:rFonts w:ascii="Wingdings" w:eastAsia="Calibri" w:hAnsi="Wingdings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4472FC"/>
    <w:multiLevelType w:val="hybridMultilevel"/>
    <w:tmpl w:val="D65ADE3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F1134"/>
    <w:multiLevelType w:val="hybridMultilevel"/>
    <w:tmpl w:val="5A38A5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68B3"/>
    <w:multiLevelType w:val="hybridMultilevel"/>
    <w:tmpl w:val="F7AE89FA"/>
    <w:lvl w:ilvl="0" w:tplc="873C86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450"/>
    <w:multiLevelType w:val="hybridMultilevel"/>
    <w:tmpl w:val="7F5C8E4A"/>
    <w:lvl w:ilvl="0" w:tplc="873C86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360C"/>
    <w:multiLevelType w:val="hybridMultilevel"/>
    <w:tmpl w:val="3AF8A8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A4586"/>
    <w:multiLevelType w:val="hybridMultilevel"/>
    <w:tmpl w:val="1AF22792"/>
    <w:lvl w:ilvl="0" w:tplc="873C86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F"/>
    <w:rsid w:val="0001632A"/>
    <w:rsid w:val="000A5F58"/>
    <w:rsid w:val="000B2FA6"/>
    <w:rsid w:val="001008FB"/>
    <w:rsid w:val="003730D6"/>
    <w:rsid w:val="00534BCE"/>
    <w:rsid w:val="00647F1A"/>
    <w:rsid w:val="00666322"/>
    <w:rsid w:val="006E6D8D"/>
    <w:rsid w:val="00706FD2"/>
    <w:rsid w:val="00712E51"/>
    <w:rsid w:val="007A4910"/>
    <w:rsid w:val="007B04E1"/>
    <w:rsid w:val="007C11AB"/>
    <w:rsid w:val="00840DA8"/>
    <w:rsid w:val="008E579F"/>
    <w:rsid w:val="00983C44"/>
    <w:rsid w:val="00A24D3A"/>
    <w:rsid w:val="00B36C52"/>
    <w:rsid w:val="00B51EA3"/>
    <w:rsid w:val="00BA4797"/>
    <w:rsid w:val="00BC41CE"/>
    <w:rsid w:val="00C04851"/>
    <w:rsid w:val="00C34415"/>
    <w:rsid w:val="00CB5E86"/>
    <w:rsid w:val="00CF4B56"/>
    <w:rsid w:val="00CF55B4"/>
    <w:rsid w:val="00DF78D2"/>
    <w:rsid w:val="00E433CE"/>
    <w:rsid w:val="00E67B1D"/>
    <w:rsid w:val="00E93FF8"/>
    <w:rsid w:val="00E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B158"/>
  <w15:chartTrackingRefBased/>
  <w15:docId w15:val="{5F3EDF7E-E801-4CF5-B62A-2A310CBC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9F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E579F"/>
    <w:rPr>
      <w:color w:val="0563C1"/>
      <w:u w:val="single"/>
    </w:rPr>
  </w:style>
  <w:style w:type="paragraph" w:customStyle="1" w:styleId="font8">
    <w:name w:val="font_8"/>
    <w:basedOn w:val="Normal"/>
    <w:rsid w:val="008E57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579F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8E57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12E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E51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53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73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u-lyon.fr/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becare.contact@chu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53A1-497B-40D0-A85F-ABCBFB04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BRUNOT, Sophie</dc:creator>
  <cp:keywords/>
  <dc:description/>
  <cp:lastModifiedBy>BRUNOT, Sophie</cp:lastModifiedBy>
  <cp:revision>4</cp:revision>
  <cp:lastPrinted>2023-10-26T13:22:00Z</cp:lastPrinted>
  <dcterms:created xsi:type="dcterms:W3CDTF">2023-11-30T14:49:00Z</dcterms:created>
  <dcterms:modified xsi:type="dcterms:W3CDTF">2023-12-08T08:52:00Z</dcterms:modified>
</cp:coreProperties>
</file>